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20</w:t>
      </w:r>
      <w:r>
        <w:rPr>
          <w:rFonts w:ascii="宋体" w:hAnsi="宋体" w:eastAsia="宋体" w:cs="宋体"/>
          <w:b/>
          <w:kern w:val="0"/>
          <w:sz w:val="28"/>
          <w:szCs w:val="28"/>
          <w:lang w:bidi="ar"/>
        </w:rPr>
        <w:t>20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年上海健康医学院大学生物医学工程创新设计竞赛原创性说明</w:t>
      </w: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参赛队伍信息</w:t>
      </w:r>
    </w:p>
    <w:tbl>
      <w:tblPr>
        <w:tblStyle w:val="2"/>
        <w:tblW w:w="6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专业/年级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</w:tbl>
    <w:p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ind w:firstLine="720" w:firstLineChars="200"/>
        <w:jc w:val="center"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 xml:space="preserve">项目名称：   </w:t>
      </w:r>
    </w:p>
    <w:p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研究</w:t>
      </w:r>
      <w:r>
        <w:rPr>
          <w:rFonts w:ascii="宋体" w:hAnsi="宋体" w:eastAsia="宋体" w:cs="宋体"/>
          <w:kern w:val="0"/>
          <w:sz w:val="24"/>
          <w:lang w:bidi="ar"/>
        </w:rPr>
        <w:t>目的：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原创性说明：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备注：</w:t>
      </w:r>
    </w:p>
    <w:p>
      <w:pPr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B65DF"/>
    <w:rsid w:val="000D1162"/>
    <w:rsid w:val="001028A1"/>
    <w:rsid w:val="001D593B"/>
    <w:rsid w:val="00315B38"/>
    <w:rsid w:val="005F751A"/>
    <w:rsid w:val="00B601C6"/>
    <w:rsid w:val="00CA53DC"/>
    <w:rsid w:val="00DE31C2"/>
    <w:rsid w:val="00FD0B11"/>
    <w:rsid w:val="11CB65DF"/>
    <w:rsid w:val="6E59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2017-05-09T16:08:00Z</dcterms:created>
  <dc:creator>Administrator</dc:creator>
  <cp:lastModifiedBy>青云</cp:lastModifiedBy>
  <dcterms:modified xsi:type="dcterms:W3CDTF">2020-09-08T09:38:29Z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