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63A5D" w14:textId="6460A383" w:rsidR="007D6DBF" w:rsidRDefault="00316251" w:rsidP="00316251">
      <w:pPr>
        <w:pStyle w:val="a3"/>
        <w:shd w:val="clear" w:color="auto" w:fill="FEFEFE"/>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附件：</w:t>
      </w:r>
      <w:r w:rsidR="007D6DBF">
        <w:rPr>
          <w:rStyle w:val="a4"/>
          <w:rFonts w:ascii="微软雅黑" w:eastAsia="微软雅黑" w:hAnsi="微软雅黑" w:hint="eastAsia"/>
          <w:color w:val="000000"/>
          <w:sz w:val="21"/>
          <w:szCs w:val="21"/>
        </w:rPr>
        <w:t>2021年度上海市人民政府决策咨询研究国际航运中心专项课题指南</w:t>
      </w:r>
      <w:bookmarkStart w:id="0" w:name="_GoBack"/>
      <w:bookmarkEnd w:id="0"/>
    </w:p>
    <w:p w14:paraId="1749F387"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Style w:val="a4"/>
          <w:rFonts w:ascii="微软雅黑" w:eastAsia="微软雅黑" w:hAnsi="微软雅黑" w:hint="eastAsia"/>
          <w:color w:val="000000"/>
          <w:sz w:val="21"/>
          <w:szCs w:val="21"/>
        </w:rPr>
        <w:t>一、上海国际航运中心数字化转型发展难点问题研究</w:t>
      </w:r>
    </w:p>
    <w:p w14:paraId="0B10518C"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研究目的与要求：</w:t>
      </w:r>
    </w:p>
    <w:p w14:paraId="0C1510A0"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加快推动航运创新发展，促进港航业数字化转型，是“十四五”时期提升上海国际航运中心能级的关键之举。本课题旨在从推动新技术与航运业深度融合，构建开放的航运数字生态的角度出发，深入分析上海国际航运中心数字化转型需要破解的重点难点和瓶颈问题，研究提出推进港</w:t>
      </w:r>
      <w:proofErr w:type="gramStart"/>
      <w:r>
        <w:rPr>
          <w:rFonts w:ascii="微软雅黑" w:eastAsia="微软雅黑" w:hAnsi="微软雅黑" w:hint="eastAsia"/>
          <w:color w:val="000000"/>
          <w:sz w:val="21"/>
          <w:szCs w:val="21"/>
        </w:rPr>
        <w:t>航领域</w:t>
      </w:r>
      <w:proofErr w:type="gramEnd"/>
      <w:r>
        <w:rPr>
          <w:rFonts w:ascii="微软雅黑" w:eastAsia="微软雅黑" w:hAnsi="微软雅黑" w:hint="eastAsia"/>
          <w:color w:val="000000"/>
          <w:sz w:val="21"/>
          <w:szCs w:val="21"/>
        </w:rPr>
        <w:t>数字化转型的操作路径和具体举措，为下一步推进工作提供参考。</w:t>
      </w:r>
    </w:p>
    <w:p w14:paraId="1F2B7669"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本课题重点研究但不限于研究以下方面：</w:t>
      </w:r>
    </w:p>
    <w:p w14:paraId="616A5B08"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1．上海国际航运中心数字化转型的现状和基础；</w:t>
      </w:r>
    </w:p>
    <w:p w14:paraId="48332749"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2．上海国际航运中心数字化转型面临的主要难点、问题及瓶颈分析；</w:t>
      </w:r>
    </w:p>
    <w:p w14:paraId="6D76EC24"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3．国内外推动航运中心数字化转型的经验和启示；</w:t>
      </w:r>
    </w:p>
    <w:p w14:paraId="064E0C01"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4．上海国际航运中心数字化转型的路径和举措；</w:t>
      </w:r>
    </w:p>
    <w:p w14:paraId="7B2F3DA1"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5. 近期推动上海国际航运中心数字化转型的主要抓手和政策建议。</w:t>
      </w:r>
    </w:p>
    <w:p w14:paraId="5E5C3D53"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研究实施进度与要求：</w:t>
      </w:r>
    </w:p>
    <w:p w14:paraId="13A99277"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1．2021年9月初，提交完整的课题研究成果报告和专题报告，进行中期成果评估。</w:t>
      </w:r>
    </w:p>
    <w:p w14:paraId="6B6495A0"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2．2021年11月初，完成研究任务，提交课题研究总报告。</w:t>
      </w:r>
    </w:p>
    <w:p w14:paraId="0CCD1663"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 </w:t>
      </w:r>
    </w:p>
    <w:p w14:paraId="32E07FCD"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Style w:val="a4"/>
          <w:rFonts w:ascii="微软雅黑" w:eastAsia="微软雅黑" w:hAnsi="微软雅黑" w:hint="eastAsia"/>
          <w:color w:val="000000"/>
          <w:sz w:val="21"/>
          <w:szCs w:val="21"/>
        </w:rPr>
        <w:t>二、长三角一体化背景下上海国际航运中心建设研究</w:t>
      </w:r>
    </w:p>
    <w:p w14:paraId="699398E9"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研究目的与要求：</w:t>
      </w:r>
    </w:p>
    <w:p w14:paraId="5E5E20BF"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长三角更高质量一体化发展上升为国家战略，对</w:t>
      </w:r>
      <w:proofErr w:type="gramStart"/>
      <w:r>
        <w:rPr>
          <w:rFonts w:ascii="微软雅黑" w:eastAsia="微软雅黑" w:hAnsi="微软雅黑" w:hint="eastAsia"/>
          <w:color w:val="000000"/>
          <w:sz w:val="21"/>
          <w:szCs w:val="21"/>
        </w:rPr>
        <w:t>区域港</w:t>
      </w:r>
      <w:proofErr w:type="gramEnd"/>
      <w:r>
        <w:rPr>
          <w:rFonts w:ascii="微软雅黑" w:eastAsia="微软雅黑" w:hAnsi="微软雅黑" w:hint="eastAsia"/>
          <w:color w:val="000000"/>
          <w:sz w:val="21"/>
          <w:szCs w:val="21"/>
        </w:rPr>
        <w:t>航新型竞合关系、治理体系等问题提出更高要求。本课题旨在从长三角</w:t>
      </w:r>
      <w:proofErr w:type="gramStart"/>
      <w:r>
        <w:rPr>
          <w:rFonts w:ascii="微软雅黑" w:eastAsia="微软雅黑" w:hAnsi="微软雅黑" w:hint="eastAsia"/>
          <w:color w:val="000000"/>
          <w:sz w:val="21"/>
          <w:szCs w:val="21"/>
        </w:rPr>
        <w:t>港航更高质量</w:t>
      </w:r>
      <w:proofErr w:type="gramEnd"/>
      <w:r>
        <w:rPr>
          <w:rFonts w:ascii="微软雅黑" w:eastAsia="微软雅黑" w:hAnsi="微软雅黑" w:hint="eastAsia"/>
          <w:color w:val="000000"/>
          <w:sz w:val="21"/>
          <w:szCs w:val="21"/>
        </w:rPr>
        <w:t>一体化发展的角度出发，研究分析上海国际航运中心市场、服务、治理一体化的现状、问题及瓶颈，提出进一步推动</w:t>
      </w:r>
      <w:proofErr w:type="gramStart"/>
      <w:r>
        <w:rPr>
          <w:rFonts w:ascii="微软雅黑" w:eastAsia="微软雅黑" w:hAnsi="微软雅黑" w:hint="eastAsia"/>
          <w:color w:val="000000"/>
          <w:sz w:val="21"/>
          <w:szCs w:val="21"/>
        </w:rPr>
        <w:t>区域</w:t>
      </w:r>
      <w:proofErr w:type="gramEnd"/>
      <w:r>
        <w:rPr>
          <w:rFonts w:ascii="微软雅黑" w:eastAsia="微软雅黑" w:hAnsi="微软雅黑" w:hint="eastAsia"/>
          <w:color w:val="000000"/>
          <w:sz w:val="21"/>
          <w:szCs w:val="21"/>
        </w:rPr>
        <w:t>港航一体化，共建辐射全球的航运枢纽的基本思路、重点任务和主要举措。</w:t>
      </w:r>
    </w:p>
    <w:p w14:paraId="5C1B3420"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本课题重点研究但不限于研究以下方面：</w:t>
      </w:r>
    </w:p>
    <w:p w14:paraId="1AAB8951"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1．长三角一体化对上海国际航运中心建设的新机遇和新要求；</w:t>
      </w:r>
    </w:p>
    <w:p w14:paraId="41BFAC29"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2．上海国际航运中心</w:t>
      </w:r>
      <w:proofErr w:type="gramStart"/>
      <w:r>
        <w:rPr>
          <w:rFonts w:ascii="微软雅黑" w:eastAsia="微软雅黑" w:hAnsi="微软雅黑" w:hint="eastAsia"/>
          <w:color w:val="000000"/>
          <w:sz w:val="21"/>
          <w:szCs w:val="21"/>
        </w:rPr>
        <w:t>区域港</w:t>
      </w:r>
      <w:proofErr w:type="gramEnd"/>
      <w:r>
        <w:rPr>
          <w:rFonts w:ascii="微软雅黑" w:eastAsia="微软雅黑" w:hAnsi="微软雅黑" w:hint="eastAsia"/>
          <w:color w:val="000000"/>
          <w:sz w:val="21"/>
          <w:szCs w:val="21"/>
        </w:rPr>
        <w:t>航一体化发展的现状、问题及主要的制约因素；</w:t>
      </w:r>
    </w:p>
    <w:p w14:paraId="713C8286"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3．国内外促进</w:t>
      </w:r>
      <w:proofErr w:type="gramStart"/>
      <w:r>
        <w:rPr>
          <w:rFonts w:ascii="微软雅黑" w:eastAsia="微软雅黑" w:hAnsi="微软雅黑" w:hint="eastAsia"/>
          <w:color w:val="000000"/>
          <w:sz w:val="21"/>
          <w:szCs w:val="21"/>
        </w:rPr>
        <w:t>区域港</w:t>
      </w:r>
      <w:proofErr w:type="gramEnd"/>
      <w:r>
        <w:rPr>
          <w:rFonts w:ascii="微软雅黑" w:eastAsia="微软雅黑" w:hAnsi="微软雅黑" w:hint="eastAsia"/>
          <w:color w:val="000000"/>
          <w:sz w:val="21"/>
          <w:szCs w:val="21"/>
        </w:rPr>
        <w:t>航一体化发展的经验和启示；</w:t>
      </w:r>
    </w:p>
    <w:p w14:paraId="39684285"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4．上海国际航运中心</w:t>
      </w:r>
      <w:proofErr w:type="gramStart"/>
      <w:r>
        <w:rPr>
          <w:rFonts w:ascii="微软雅黑" w:eastAsia="微软雅黑" w:hAnsi="微软雅黑" w:hint="eastAsia"/>
          <w:color w:val="000000"/>
          <w:sz w:val="21"/>
          <w:szCs w:val="21"/>
        </w:rPr>
        <w:t>区域港航更</w:t>
      </w:r>
      <w:proofErr w:type="gramEnd"/>
      <w:r>
        <w:rPr>
          <w:rFonts w:ascii="微软雅黑" w:eastAsia="微软雅黑" w:hAnsi="微软雅黑" w:hint="eastAsia"/>
          <w:color w:val="000000"/>
          <w:sz w:val="21"/>
          <w:szCs w:val="21"/>
        </w:rPr>
        <w:t>高质量一体化发展的基本思路和主要举措。</w:t>
      </w:r>
    </w:p>
    <w:p w14:paraId="6FCCBB42"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研究实施进度与要求：</w:t>
      </w:r>
    </w:p>
    <w:p w14:paraId="1C38D61B"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1．2021年9月初，提交完整的课题研究成果报告和专题报告，进行中期成果评估。</w:t>
      </w:r>
    </w:p>
    <w:p w14:paraId="4B7A787D" w14:textId="77777777" w:rsidR="007D6DBF" w:rsidRDefault="007D6DBF" w:rsidP="007D6DBF">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2．2021年11月初，完成研究任务，提交课题研究总报告。</w:t>
      </w:r>
    </w:p>
    <w:p w14:paraId="4557DBDC" w14:textId="77777777" w:rsidR="00E624A8" w:rsidRPr="007D6DBF" w:rsidRDefault="00E624A8"/>
    <w:sectPr w:rsidR="00E624A8" w:rsidRPr="007D6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D7"/>
    <w:rsid w:val="00316251"/>
    <w:rsid w:val="007D6DBF"/>
    <w:rsid w:val="00997BD7"/>
    <w:rsid w:val="00E62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A22A"/>
  <w15:chartTrackingRefBased/>
  <w15:docId w15:val="{D1340DD2-FCBD-4476-89C0-E60AD644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D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6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2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2021-05-06T01:30:00Z</dcterms:created>
  <dcterms:modified xsi:type="dcterms:W3CDTF">2021-05-06T01:54:00Z</dcterms:modified>
</cp:coreProperties>
</file>