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宋体" w:hAnsi="宋体" w:cs="仿宋_GB2312"/>
        </w:rPr>
      </w:pPr>
    </w:p>
    <w:p>
      <w:pPr>
        <w:pStyle w:val="2"/>
        <w:spacing w:before="0" w:after="0" w:line="276" w:lineRule="auto"/>
        <w:jc w:val="center"/>
        <w:rPr>
          <w:rFonts w:ascii="华文细黑" w:hAnsi="华文细黑" w:eastAsia="华文细黑"/>
          <w:bCs/>
          <w:color w:val="auto"/>
          <w:sz w:val="21"/>
          <w:szCs w:val="21"/>
          <w:lang w:eastAsia="zh-CN"/>
        </w:rPr>
      </w:pPr>
      <w:r>
        <w:rPr>
          <w:rFonts w:hint="eastAsia" w:ascii="华文细黑" w:hAnsi="华文细黑" w:eastAsia="华文细黑"/>
          <w:bCs/>
          <w:color w:val="auto"/>
          <w:sz w:val="32"/>
          <w:lang w:eastAsia="zh-CN"/>
        </w:rPr>
        <w:t xml:space="preserve"> 第</w:t>
      </w:r>
      <w:r>
        <w:rPr>
          <w:rFonts w:hint="eastAsia" w:ascii="华文细黑" w:hAnsi="华文细黑" w:eastAsia="华文细黑"/>
          <w:bCs/>
          <w:color w:val="auto"/>
          <w:sz w:val="32"/>
          <w:lang w:val="en-US" w:eastAsia="zh-CN"/>
        </w:rPr>
        <w:t>九</w:t>
      </w:r>
      <w:r>
        <w:rPr>
          <w:rFonts w:hint="eastAsia" w:ascii="华文细黑" w:hAnsi="华文细黑" w:eastAsia="华文细黑"/>
          <w:bCs/>
          <w:color w:val="auto"/>
          <w:sz w:val="32"/>
          <w:lang w:eastAsia="zh-CN"/>
        </w:rPr>
        <w:t>届“汇创青春”戏剧舞蹈类作品</w:t>
      </w:r>
      <w:r>
        <w:rPr>
          <w:rFonts w:hint="eastAsia" w:ascii="华文细黑" w:hAnsi="华文细黑" w:eastAsia="华文细黑"/>
          <w:bCs/>
          <w:color w:val="auto"/>
          <w:sz w:val="32"/>
          <w:lang w:val="en-US" w:eastAsia="zh-CN"/>
        </w:rPr>
        <w:t>校内赛</w:t>
      </w:r>
      <w:r>
        <w:rPr>
          <w:rFonts w:hint="eastAsia" w:ascii="华文细黑" w:hAnsi="华文细黑" w:eastAsia="华文细黑"/>
          <w:bCs/>
          <w:color w:val="auto"/>
          <w:sz w:val="32"/>
          <w:lang w:eastAsia="zh-CN"/>
        </w:rPr>
        <w:t>报名表</w:t>
      </w:r>
    </w:p>
    <w:tbl>
      <w:tblPr>
        <w:tblStyle w:val="5"/>
        <w:tblW w:w="104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482"/>
        <w:gridCol w:w="1495"/>
        <w:gridCol w:w="1679"/>
        <w:gridCol w:w="1559"/>
        <w:gridCol w:w="25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" w:hRule="atLeast"/>
          <w:jc w:val="center"/>
        </w:trPr>
        <w:tc>
          <w:tcPr>
            <w:tcW w:w="1681" w:type="dxa"/>
            <w:tcBorders>
              <w:top w:val="single" w:color="000000" w:sz="16" w:space="0"/>
              <w:left w:val="single" w:color="000000" w:sz="16" w:space="0"/>
              <w:right w:val="single" w:color="000000" w:sz="16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作品名称</w:t>
            </w:r>
          </w:p>
        </w:tc>
        <w:tc>
          <w:tcPr>
            <w:tcW w:w="4656" w:type="dxa"/>
            <w:gridSpan w:val="3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18" w:space="0"/>
              <w:left w:val="single" w:color="000000" w:sz="16" w:space="0"/>
              <w:bottom w:val="single" w:color="auto" w:sz="12" w:space="0"/>
              <w:right w:val="single" w:color="auto" w:sz="12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评审</w:t>
            </w:r>
            <w:r>
              <w:rPr>
                <w:rFonts w:ascii="宋体" w:hAnsi="宋体"/>
                <w:bCs/>
                <w:sz w:val="21"/>
                <w:szCs w:val="21"/>
              </w:rPr>
              <w:t>作品长度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（15分钟以内）</w:t>
            </w:r>
          </w:p>
        </w:tc>
        <w:tc>
          <w:tcPr>
            <w:tcW w:w="2593" w:type="dxa"/>
            <w:tcBorders>
              <w:top w:val="single" w:color="000000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分    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681" w:type="dxa"/>
            <w:tcBorders>
              <w:top w:val="single" w:color="000000" w:sz="16" w:space="0"/>
              <w:left w:val="single" w:color="000000" w:sz="16" w:space="0"/>
              <w:right w:val="single" w:color="000000" w:sz="16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作品</w:t>
            </w:r>
            <w:r>
              <w:rPr>
                <w:rFonts w:ascii="宋体" w:hAnsi="宋体"/>
                <w:bCs/>
                <w:sz w:val="21"/>
                <w:szCs w:val="21"/>
              </w:rPr>
              <w:t>类别</w:t>
            </w:r>
          </w:p>
        </w:tc>
        <w:tc>
          <w:tcPr>
            <w:tcW w:w="1482" w:type="dxa"/>
            <w:tcBorders>
              <w:top w:val="single" w:color="000000" w:sz="1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戏剧类</w:t>
            </w:r>
          </w:p>
        </w:tc>
        <w:tc>
          <w:tcPr>
            <w:tcW w:w="1495" w:type="dxa"/>
            <w:tcBorders>
              <w:top w:val="single" w:color="000000" w:sz="1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舞蹈类</w:t>
            </w:r>
          </w:p>
        </w:tc>
        <w:tc>
          <w:tcPr>
            <w:tcW w:w="3238" w:type="dxa"/>
            <w:gridSpan w:val="2"/>
            <w:vMerge w:val="restart"/>
            <w:tcBorders>
              <w:top w:val="single" w:color="000000" w:sz="16" w:space="0"/>
              <w:left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是否</w:t>
            </w:r>
            <w:r>
              <w:rPr>
                <w:rFonts w:ascii="宋体" w:hAnsi="宋体"/>
                <w:bCs/>
                <w:sz w:val="21"/>
                <w:szCs w:val="21"/>
              </w:rPr>
              <w:t>可以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参演（5月</w:t>
            </w:r>
            <w:r>
              <w:rPr>
                <w:rFonts w:ascii="宋体" w:hAnsi="宋体"/>
                <w:bCs/>
                <w:sz w:val="21"/>
                <w:szCs w:val="21"/>
              </w:rPr>
              <w:t>底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</w:t>
            </w:r>
          </w:p>
        </w:tc>
        <w:tc>
          <w:tcPr>
            <w:tcW w:w="2593" w:type="dxa"/>
            <w:vMerge w:val="restart"/>
            <w:tcBorders>
              <w:top w:val="single" w:color="000000" w:sz="1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是          </w:t>
            </w:r>
            <w:r>
              <w:rPr>
                <w:rFonts w:ascii="宋体" w:hAnsi="宋体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681" w:type="dxa"/>
            <w:tcBorders>
              <w:top w:val="single" w:color="000000" w:sz="16" w:space="0"/>
              <w:left w:val="single" w:color="000000" w:sz="16" w:space="0"/>
              <w:right w:val="single" w:color="000000" w:sz="16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作品分类</w:t>
            </w:r>
          </w:p>
        </w:tc>
        <w:tc>
          <w:tcPr>
            <w:tcW w:w="2977" w:type="dxa"/>
            <w:gridSpan w:val="2"/>
            <w:tcBorders>
              <w:top w:val="single" w:color="000000" w:sz="1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238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59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681" w:type="dxa"/>
            <w:tcBorders>
              <w:top w:val="single" w:color="auto" w:sz="12" w:space="0"/>
              <w:left w:val="single" w:color="000000" w:sz="16" w:space="0"/>
              <w:right w:val="single" w:color="000000" w:sz="16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参赛作者</w:t>
            </w:r>
          </w:p>
        </w:tc>
        <w:tc>
          <w:tcPr>
            <w:tcW w:w="2977" w:type="dxa"/>
            <w:gridSpan w:val="2"/>
            <w:tcBorders>
              <w:left w:val="single" w:color="auto" w:sz="12" w:space="0"/>
              <w:bottom w:val="single" w:color="000000" w:sz="1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679" w:type="dxa"/>
            <w:tcBorders>
              <w:left w:val="single" w:color="auto" w:sz="12" w:space="0"/>
              <w:bottom w:val="single" w:color="000000" w:sz="16" w:space="0"/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电话</w:t>
            </w:r>
          </w:p>
        </w:tc>
        <w:tc>
          <w:tcPr>
            <w:tcW w:w="4152" w:type="dxa"/>
            <w:gridSpan w:val="2"/>
            <w:tcBorders>
              <w:left w:val="single" w:color="auto" w:sz="12" w:space="0"/>
              <w:bottom w:val="single" w:color="000000" w:sz="1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681" w:type="dxa"/>
            <w:tcBorders>
              <w:top w:val="single" w:color="auto" w:sz="12" w:space="0"/>
              <w:left w:val="single" w:color="000000" w:sz="16" w:space="0"/>
              <w:right w:val="single" w:color="000000" w:sz="16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所在学校</w:t>
            </w:r>
          </w:p>
        </w:tc>
        <w:tc>
          <w:tcPr>
            <w:tcW w:w="2977" w:type="dxa"/>
            <w:gridSpan w:val="2"/>
            <w:tcBorders>
              <w:left w:val="single" w:color="auto" w:sz="12" w:space="0"/>
              <w:bottom w:val="single" w:color="000000" w:sz="1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679" w:type="dxa"/>
            <w:tcBorders>
              <w:left w:val="single" w:color="auto" w:sz="12" w:space="0"/>
              <w:bottom w:val="single" w:color="000000" w:sz="16" w:space="0"/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邮箱</w:t>
            </w:r>
          </w:p>
        </w:tc>
        <w:tc>
          <w:tcPr>
            <w:tcW w:w="4152" w:type="dxa"/>
            <w:gridSpan w:val="2"/>
            <w:tcBorders>
              <w:top w:val="single" w:color="auto" w:sz="12" w:space="0"/>
              <w:left w:val="single" w:color="auto" w:sz="12" w:space="0"/>
              <w:bottom w:val="single" w:color="000000" w:sz="1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681" w:type="dxa"/>
            <w:tcBorders>
              <w:top w:val="single" w:color="auto" w:sz="12" w:space="0"/>
              <w:left w:val="single" w:color="000000" w:sz="16" w:space="0"/>
              <w:bottom w:val="single" w:color="auto" w:sz="12" w:space="0"/>
              <w:right w:val="single" w:color="000000" w:sz="16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所在院系及年级</w:t>
            </w:r>
          </w:p>
        </w:tc>
        <w:tc>
          <w:tcPr>
            <w:tcW w:w="2977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color="000000" w:sz="16" w:space="0"/>
              <w:left w:val="single" w:color="000000" w:sz="16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指导老师</w:t>
            </w:r>
          </w:p>
        </w:tc>
        <w:tc>
          <w:tcPr>
            <w:tcW w:w="4152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681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作品创新创意点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(200字以内）</w:t>
            </w:r>
          </w:p>
        </w:tc>
        <w:tc>
          <w:tcPr>
            <w:tcW w:w="8808" w:type="dxa"/>
            <w:gridSpan w:val="5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681" w:type="dxa"/>
            <w:vMerge w:val="restart"/>
            <w:tcBorders>
              <w:top w:val="single" w:color="000000" w:sz="16" w:space="0"/>
              <w:left w:val="single" w:color="000000" w:sz="16" w:space="0"/>
              <w:right w:val="single" w:color="000000" w:sz="16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是否集体作品</w:t>
            </w:r>
          </w:p>
        </w:tc>
        <w:tc>
          <w:tcPr>
            <w:tcW w:w="8808" w:type="dxa"/>
            <w:gridSpan w:val="5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ind w:firstLine="1785" w:firstLineChars="850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是          </w:t>
            </w:r>
            <w:r>
              <w:rPr>
                <w:rFonts w:ascii="宋体" w:hAnsi="宋体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否   （如果是，请填写以下内容）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681" w:type="dxa"/>
            <w:vMerge w:val="continue"/>
            <w:tcBorders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ind w:firstLine="105" w:firstLineChars="50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集体创作人数：</w:t>
            </w:r>
          </w:p>
        </w:tc>
        <w:tc>
          <w:tcPr>
            <w:tcW w:w="1679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团队创作名称</w:t>
            </w:r>
          </w:p>
        </w:tc>
        <w:tc>
          <w:tcPr>
            <w:tcW w:w="4152" w:type="dxa"/>
            <w:gridSpan w:val="2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681" w:type="dxa"/>
            <w:vMerge w:val="restart"/>
            <w:tcBorders>
              <w:top w:val="single" w:color="000000" w:sz="16" w:space="0"/>
              <w:left w:val="single" w:color="000000" w:sz="16" w:space="0"/>
              <w:right w:val="single" w:color="000000" w:sz="16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全体主创团队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名单及简历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（200字以内）</w:t>
            </w:r>
          </w:p>
        </w:tc>
        <w:tc>
          <w:tcPr>
            <w:tcW w:w="4656" w:type="dxa"/>
            <w:gridSpan w:val="3"/>
            <w:vMerge w:val="restart"/>
            <w:tcBorders>
              <w:top w:val="single" w:color="000000" w:sz="16" w:space="0"/>
              <w:left w:val="single" w:color="000000" w:sz="16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color="000000" w:sz="16" w:space="0"/>
              <w:left w:val="single" w:color="000000" w:sz="16" w:space="0"/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是否公演</w:t>
            </w:r>
            <w:r>
              <w:rPr>
                <w:rFonts w:ascii="宋体" w:hAnsi="宋体"/>
                <w:bCs/>
                <w:sz w:val="21"/>
                <w:szCs w:val="21"/>
              </w:rPr>
              <w:t>及公演日期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、</w:t>
            </w:r>
            <w:r>
              <w:rPr>
                <w:rFonts w:ascii="宋体" w:hAnsi="宋体"/>
                <w:bCs/>
                <w:sz w:val="21"/>
                <w:szCs w:val="21"/>
              </w:rPr>
              <w:t>地点</w:t>
            </w:r>
          </w:p>
        </w:tc>
        <w:tc>
          <w:tcPr>
            <w:tcW w:w="2593" w:type="dxa"/>
            <w:tcBorders>
              <w:top w:val="single" w:color="000000" w:sz="16" w:space="0"/>
              <w:left w:val="single" w:color="000000" w:sz="1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是（填写</w:t>
            </w:r>
            <w:r>
              <w:rPr>
                <w:rFonts w:ascii="宋体" w:hAnsi="宋体"/>
                <w:bCs/>
                <w:sz w:val="21"/>
                <w:szCs w:val="21"/>
              </w:rPr>
              <w:t>至下方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</w:t>
            </w:r>
            <w:r>
              <w:rPr>
                <w:rFonts w:ascii="宋体" w:hAnsi="宋体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681" w:type="dxa"/>
            <w:vMerge w:val="continue"/>
            <w:tcBorders>
              <w:left w:val="single" w:color="000000" w:sz="16" w:space="0"/>
              <w:bottom w:val="single" w:color="auto" w:sz="12" w:space="0"/>
              <w:right w:val="single" w:color="000000" w:sz="16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56" w:type="dxa"/>
            <w:gridSpan w:val="3"/>
            <w:vMerge w:val="continue"/>
            <w:tcBorders>
              <w:left w:val="single" w:color="000000" w:sz="16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16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593" w:type="dxa"/>
            <w:tcBorders>
              <w:top w:val="single" w:color="000000" w:sz="16" w:space="0"/>
              <w:left w:val="single" w:color="000000" w:sz="1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时间：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地点：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1681" w:type="dxa"/>
            <w:tcBorders>
              <w:top w:val="single" w:color="auto" w:sz="12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演员名单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（为15分钟实际演出版本名单）</w:t>
            </w:r>
          </w:p>
        </w:tc>
        <w:tc>
          <w:tcPr>
            <w:tcW w:w="8808" w:type="dxa"/>
            <w:gridSpan w:val="5"/>
            <w:tcBorders>
              <w:top w:val="single" w:color="auto" w:sz="12" w:space="0"/>
              <w:left w:val="single" w:color="000000" w:sz="16" w:space="0"/>
              <w:bottom w:val="single" w:color="000000" w:sz="16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  <w:jc w:val="center"/>
        </w:trPr>
        <w:tc>
          <w:tcPr>
            <w:tcW w:w="1681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作品简介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（200字以内）</w:t>
            </w:r>
          </w:p>
        </w:tc>
        <w:tc>
          <w:tcPr>
            <w:tcW w:w="8808" w:type="dxa"/>
            <w:gridSpan w:val="5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4" w:hRule="atLeast"/>
          <w:jc w:val="center"/>
        </w:trPr>
        <w:tc>
          <w:tcPr>
            <w:tcW w:w="10489" w:type="dxa"/>
            <w:gridSpan w:val="6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auto" w:sz="12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相关协议，签名同意</w:t>
            </w:r>
          </w:p>
          <w:p>
            <w:pPr>
              <w:pStyle w:val="11"/>
              <w:numPr>
                <w:ilvl w:val="1"/>
                <w:numId w:val="1"/>
              </w:numPr>
              <w:tabs>
                <w:tab w:val="left" w:pos="420"/>
                <w:tab w:val="clear" w:pos="153"/>
              </w:tabs>
              <w:spacing w:line="276" w:lineRule="auto"/>
              <w:ind w:hanging="153"/>
              <w:rPr>
                <w:rFonts w:ascii="宋体" w:hAnsi="宋体" w:eastAsia="宋体"/>
                <w:bCs/>
                <w:color w:val="auto"/>
                <w:sz w:val="18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1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.参赛作者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所提交作品必须由其本人参与创作，参赛作者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是参赛作品的合法拥有者，具有完整的著作权，并承担相应的法律责任。</w:t>
            </w:r>
          </w:p>
          <w:p>
            <w:pPr>
              <w:pStyle w:val="11"/>
              <w:numPr>
                <w:ilvl w:val="1"/>
                <w:numId w:val="1"/>
              </w:numPr>
              <w:tabs>
                <w:tab w:val="left" w:pos="420"/>
                <w:tab w:val="clear" w:pos="153"/>
              </w:tabs>
              <w:spacing w:line="276" w:lineRule="auto"/>
              <w:ind w:hanging="153"/>
              <w:rPr>
                <w:rFonts w:ascii="宋体" w:hAnsi="宋体" w:eastAsia="宋体"/>
                <w:bCs/>
                <w:color w:val="auto"/>
                <w:sz w:val="18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2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.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组委员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将在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所有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作品中选择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可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参演作品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参加上海大学生文化创意作品分类展示活动，部分作品推荐参加集中展示活动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。</w:t>
            </w:r>
          </w:p>
          <w:p>
            <w:pPr>
              <w:pStyle w:val="11"/>
              <w:numPr>
                <w:ilvl w:val="1"/>
                <w:numId w:val="1"/>
              </w:numPr>
              <w:tabs>
                <w:tab w:val="left" w:pos="420"/>
                <w:tab w:val="clear" w:pos="153"/>
              </w:tabs>
              <w:spacing w:line="276" w:lineRule="auto"/>
              <w:ind w:hanging="153"/>
              <w:rPr>
                <w:rFonts w:ascii="宋体" w:hAnsi="宋体" w:eastAsia="宋体"/>
                <w:bCs/>
                <w:color w:val="auto"/>
                <w:sz w:val="18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3.参赛作品材料需以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学校为单位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上传至百度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网盘，具体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报送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方式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详见实施方案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；</w:t>
            </w:r>
          </w:p>
          <w:p>
            <w:pPr>
              <w:pStyle w:val="11"/>
              <w:numPr>
                <w:ilvl w:val="1"/>
                <w:numId w:val="1"/>
              </w:numPr>
              <w:tabs>
                <w:tab w:val="left" w:pos="420"/>
                <w:tab w:val="clear" w:pos="153"/>
              </w:tabs>
              <w:spacing w:line="276" w:lineRule="auto"/>
              <w:ind w:hanging="153"/>
              <w:rPr>
                <w:rFonts w:ascii="宋体" w:hAnsi="宋体" w:eastAsia="宋体"/>
                <w:bCs/>
                <w:color w:val="auto"/>
                <w:sz w:val="18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4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.大赛不承担参赛作品在邮寄过程中的丢失、毁损责任及其他由不可抗拒因素造成的任何参赛资料的遗失、错误或毁损责任。</w:t>
            </w:r>
          </w:p>
          <w:p>
            <w:pPr>
              <w:pStyle w:val="11"/>
              <w:numPr>
                <w:ilvl w:val="1"/>
                <w:numId w:val="1"/>
              </w:numPr>
              <w:tabs>
                <w:tab w:val="left" w:pos="420"/>
                <w:tab w:val="clear" w:pos="153"/>
              </w:tabs>
              <w:spacing w:line="276" w:lineRule="auto"/>
              <w:ind w:hanging="153"/>
              <w:rPr>
                <w:rFonts w:ascii="宋体" w:hAnsi="宋体" w:eastAsia="宋体"/>
                <w:bCs/>
                <w:color w:val="auto"/>
                <w:sz w:val="18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5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.主办单位及大赛组委会保留对本大赛的最终解释权。</w:t>
            </w:r>
          </w:p>
          <w:p>
            <w:pPr>
              <w:pStyle w:val="11"/>
              <w:numPr>
                <w:ilvl w:val="1"/>
                <w:numId w:val="1"/>
              </w:numPr>
              <w:tabs>
                <w:tab w:val="left" w:pos="420"/>
                <w:tab w:val="clear" w:pos="153"/>
              </w:tabs>
              <w:spacing w:line="276" w:lineRule="auto"/>
              <w:ind w:hanging="153"/>
              <w:rPr>
                <w:rFonts w:ascii="宋体" w:hAnsi="宋体" w:eastAsia="宋体"/>
                <w:bCs/>
                <w:color w:val="auto"/>
                <w:sz w:val="18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备注：表格内容均为必填选项，如填写资料不全，将不予接收。</w:t>
            </w:r>
          </w:p>
          <w:p>
            <w:pPr>
              <w:pStyle w:val="11"/>
              <w:numPr>
                <w:ilvl w:val="1"/>
                <w:numId w:val="1"/>
              </w:numPr>
              <w:tabs>
                <w:tab w:val="left" w:pos="420"/>
                <w:tab w:val="clear" w:pos="153"/>
              </w:tabs>
              <w:spacing w:line="276" w:lineRule="auto"/>
              <w:ind w:hanging="153"/>
              <w:rPr>
                <w:rFonts w:ascii="宋体" w:hAnsi="宋体" w:eastAsia="宋体"/>
                <w:bCs/>
                <w:color w:val="auto"/>
                <w:sz w:val="18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276" w:lineRule="auto"/>
              <w:jc w:val="both"/>
              <w:rPr>
                <w:rFonts w:ascii="宋体" w:hAnsi="宋体"/>
                <w:bCs/>
              </w:rPr>
            </w:pPr>
            <w:bookmarkStart w:id="0" w:name="_GoBack"/>
            <w:bookmarkEnd w:id="0"/>
            <w:r>
              <w:rPr>
                <w:rFonts w:ascii="宋体" w:hAnsi="宋体"/>
                <w:bCs/>
              </w:rPr>
              <w:t xml:space="preserve">                           作者签名：            日期：  </w:t>
            </w:r>
            <w:r>
              <w:rPr>
                <w:bCs/>
              </w:rPr>
              <w:t>2023</w:t>
            </w:r>
            <w:r>
              <w:rPr>
                <w:rFonts w:ascii="宋体" w:hAnsi="宋体"/>
                <w:bCs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Big Caslon">
    <w:altName w:val="Segoe Print"/>
    <w:panose1 w:val="00000000000000000000"/>
    <w:charset w:val="00"/>
    <w:family w:val="auto"/>
    <w:pitch w:val="default"/>
    <w:sig w:usb0="00000000" w:usb1="00000000" w:usb2="00000000" w:usb3="00000000" w:csb0="200001FB" w:csb1="CDFC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BE2161"/>
    <w:multiLevelType w:val="multilevel"/>
    <w:tmpl w:val="7EBE2161"/>
    <w:lvl w:ilvl="0" w:tentative="0">
      <w:start w:val="0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 w:tentative="0">
      <w:start w:val="0"/>
      <w:numFmt w:val="bullet"/>
      <w:lvlText w:val=""/>
      <w:lvlJc w:val="left"/>
      <w:pPr>
        <w:tabs>
          <w:tab w:val="left" w:pos="153"/>
        </w:tabs>
        <w:ind w:left="153" w:firstLine="0"/>
      </w:pPr>
      <w:rPr>
        <w:rFonts w:hint="default"/>
        <w:position w:val="0"/>
      </w:rPr>
    </w:lvl>
    <w:lvl w:ilvl="2" w:tentative="0">
      <w:start w:val="1"/>
      <w:numFmt w:val="bullet"/>
      <w:lvlText w:val=""/>
      <w:lvlJc w:val="left"/>
      <w:pPr>
        <w:tabs>
          <w:tab w:val="left" w:pos="1440"/>
        </w:tabs>
        <w:ind w:left="1440" w:firstLine="0"/>
      </w:pPr>
      <w:rPr>
        <w:rFonts w:hint="default"/>
        <w:position w:val="0"/>
      </w:rPr>
    </w:lvl>
    <w:lvl w:ilvl="3" w:tentative="0">
      <w:start w:val="1"/>
      <w:numFmt w:val="bullet"/>
      <w:lvlText w:val=""/>
      <w:lvlJc w:val="left"/>
      <w:pPr>
        <w:tabs>
          <w:tab w:val="left" w:pos="2160"/>
        </w:tabs>
        <w:ind w:left="2160" w:firstLine="0"/>
      </w:pPr>
      <w:rPr>
        <w:rFonts w:hint="default"/>
        <w:position w:val="0"/>
      </w:rPr>
    </w:lvl>
    <w:lvl w:ilvl="4" w:tentative="0">
      <w:start w:val="1"/>
      <w:numFmt w:val="bullet"/>
      <w:lvlText w:val=""/>
      <w:lvlJc w:val="left"/>
      <w:pPr>
        <w:tabs>
          <w:tab w:val="left" w:pos="2880"/>
        </w:tabs>
        <w:ind w:left="2880" w:firstLine="0"/>
      </w:pPr>
      <w:rPr>
        <w:rFonts w:hint="default"/>
        <w:position w:val="0"/>
      </w:rPr>
    </w:lvl>
    <w:lvl w:ilvl="5" w:tentative="0">
      <w:start w:val="1"/>
      <w:numFmt w:val="bullet"/>
      <w:lvlText w:val=""/>
      <w:lvlJc w:val="left"/>
      <w:pPr>
        <w:tabs>
          <w:tab w:val="left" w:pos="3600"/>
        </w:tabs>
        <w:ind w:left="3600" w:firstLine="0"/>
      </w:pPr>
      <w:rPr>
        <w:rFonts w:hint="default"/>
        <w:position w:val="0"/>
      </w:rPr>
    </w:lvl>
    <w:lvl w:ilvl="6" w:tentative="0">
      <w:start w:val="1"/>
      <w:numFmt w:val="bullet"/>
      <w:lvlText w:val=""/>
      <w:lvlJc w:val="left"/>
      <w:pPr>
        <w:tabs>
          <w:tab w:val="left" w:pos="4320"/>
        </w:tabs>
        <w:ind w:left="4320" w:firstLine="0"/>
      </w:pPr>
      <w:rPr>
        <w:rFonts w:hint="default"/>
        <w:position w:val="0"/>
      </w:rPr>
    </w:lvl>
    <w:lvl w:ilvl="7" w:tentative="0">
      <w:start w:val="1"/>
      <w:numFmt w:val="bullet"/>
      <w:lvlText w:val=""/>
      <w:lvlJc w:val="left"/>
      <w:pPr>
        <w:tabs>
          <w:tab w:val="left" w:pos="5040"/>
        </w:tabs>
        <w:ind w:left="5040" w:firstLine="0"/>
      </w:pPr>
      <w:rPr>
        <w:rFonts w:hint="default"/>
        <w:position w:val="0"/>
      </w:rPr>
    </w:lvl>
    <w:lvl w:ilvl="8" w:tentative="0">
      <w:start w:val="1"/>
      <w:numFmt w:val="bullet"/>
      <w:lvlText w:val=""/>
      <w:lvlJc w:val="left"/>
      <w:pPr>
        <w:tabs>
          <w:tab w:val="left" w:pos="5760"/>
        </w:tabs>
        <w:ind w:left="5760" w:firstLine="0"/>
      </w:pPr>
      <w:rPr>
        <w:rFonts w:hint="default"/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lMjJiZGFmOTEwNTYyOGU0MzJiNzc3OGZhODhlM2UifQ=="/>
  </w:docVars>
  <w:rsids>
    <w:rsidRoot w:val="005C5EA0"/>
    <w:rsid w:val="0019049F"/>
    <w:rsid w:val="002602CF"/>
    <w:rsid w:val="002C6ECB"/>
    <w:rsid w:val="00560DCE"/>
    <w:rsid w:val="00592AB8"/>
    <w:rsid w:val="005C5EA0"/>
    <w:rsid w:val="00650821"/>
    <w:rsid w:val="00654743"/>
    <w:rsid w:val="006B555A"/>
    <w:rsid w:val="007B7F95"/>
    <w:rsid w:val="00891380"/>
    <w:rsid w:val="00990A8E"/>
    <w:rsid w:val="00993735"/>
    <w:rsid w:val="00BE2727"/>
    <w:rsid w:val="00C853E1"/>
    <w:rsid w:val="00D44E01"/>
    <w:rsid w:val="00D679AA"/>
    <w:rsid w:val="00E164E4"/>
    <w:rsid w:val="00E763A7"/>
    <w:rsid w:val="10D971D9"/>
    <w:rsid w:val="2B817A33"/>
    <w:rsid w:val="35067E41"/>
    <w:rsid w:val="3D47118C"/>
    <w:rsid w:val="4659255D"/>
    <w:rsid w:val="532F0AE6"/>
    <w:rsid w:val="55897762"/>
    <w:rsid w:val="6073170C"/>
    <w:rsid w:val="69FA41B3"/>
    <w:rsid w:val="78D734B7"/>
    <w:rsid w:val="7DF76D2B"/>
    <w:rsid w:val="7FBB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6" w:lineRule="auto"/>
      <w:outlineLvl w:val="0"/>
    </w:pPr>
    <w:rPr>
      <w:rFonts w:ascii="Times New Roman" w:hAnsi="Times New Roman" w:eastAsia="ヒラギノ角ゴ Pro W3"/>
      <w:b/>
      <w:color w:val="000000"/>
      <w:kern w:val="44"/>
      <w:sz w:val="44"/>
      <w:lang w:eastAsia="en-US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ascii="Times New Roman" w:hAnsi="Times New Roman" w:eastAsia="ヒラギノ角ゴ Pro W3" w:cs="Times New Roman"/>
      <w:b/>
      <w:color w:val="000000"/>
      <w:kern w:val="44"/>
      <w:sz w:val="44"/>
      <w:szCs w:val="24"/>
      <w:lang w:eastAsia="en-US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paragraph" w:customStyle="1" w:styleId="11">
    <w:name w:val="自由格式"/>
    <w:qFormat/>
    <w:uiPriority w:val="0"/>
    <w:rPr>
      <w:rFonts w:ascii="Big Caslon" w:hAnsi="Big Caslon" w:eastAsia="ヒラギノ角ゴ Pro W3" w:cs="Times New Roman"/>
      <w:color w:val="000000"/>
      <w:sz w:val="2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1</TotalTime>
  <ScaleCrop>false</ScaleCrop>
  <LinksUpToDate>false</LinksUpToDate>
  <CharactersWithSpaces>664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2020-01-07T16:38:00Z</dcterms:created>
  <dc:creator>林丰</dc:creator>
  <cp:lastModifiedBy>DELL</cp:lastModifiedBy>
  <dcterms:modified xsi:type="dcterms:W3CDTF">2024-03-19T06:50:37Z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7C40383454864C768EEA66093A2A3310_12</vt:lpwstr>
  </property>
</Properties>
</file>