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0A" w:rsidRPr="00932F0A" w:rsidRDefault="00932F0A" w:rsidP="00932F0A">
      <w:pPr>
        <w:widowControl/>
        <w:shd w:val="clear" w:color="auto" w:fill="F6F6F6"/>
        <w:spacing w:line="450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32F0A">
        <w:rPr>
          <w:rFonts w:ascii="宋体" w:eastAsia="宋体" w:hAnsi="宋体" w:cs="宋体" w:hint="eastAsia"/>
          <w:kern w:val="0"/>
          <w:sz w:val="18"/>
          <w:szCs w:val="18"/>
        </w:rPr>
        <w:t>财政部唯一指定政府采购信息网络发布媒体 国家级政府采购专业网站</w:t>
      </w:r>
    </w:p>
    <w:p w:rsidR="00932F0A" w:rsidRPr="00932F0A" w:rsidRDefault="00932F0A" w:rsidP="00932F0A">
      <w:pPr>
        <w:widowControl/>
        <w:shd w:val="clear" w:color="auto" w:fill="F6F6F6"/>
        <w:spacing w:line="45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932F0A">
        <w:rPr>
          <w:rFonts w:ascii="宋体" w:eastAsia="宋体" w:hAnsi="宋体" w:cs="宋体" w:hint="eastAsia"/>
          <w:kern w:val="0"/>
          <w:sz w:val="18"/>
          <w:szCs w:val="18"/>
        </w:rPr>
        <w:t>服务热线：</w:t>
      </w:r>
      <w:r w:rsidRPr="00932F0A">
        <w:rPr>
          <w:rFonts w:ascii="Verdana" w:eastAsia="宋体" w:hAnsi="Verdana" w:cs="宋体"/>
          <w:b/>
          <w:bCs/>
          <w:kern w:val="0"/>
          <w:sz w:val="17"/>
          <w:szCs w:val="17"/>
        </w:rPr>
        <w:t>400-810-1996</w:t>
      </w:r>
    </w:p>
    <w:p w:rsidR="00932F0A" w:rsidRPr="00932F0A" w:rsidRDefault="00932F0A" w:rsidP="00932F0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6" w:history="1">
        <w:r w:rsidRPr="00932F0A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政策法规</w:t>
        </w:r>
      </w:hyperlink>
    </w:p>
    <w:p w:rsidR="00932F0A" w:rsidRPr="00932F0A" w:rsidRDefault="00932F0A" w:rsidP="00932F0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7" w:history="1">
        <w:proofErr w:type="gramStart"/>
        <w:r w:rsidRPr="00932F0A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标讯频道</w:t>
        </w:r>
        <w:proofErr w:type="gramEnd"/>
      </w:hyperlink>
    </w:p>
    <w:p w:rsidR="00932F0A" w:rsidRPr="00932F0A" w:rsidRDefault="00932F0A" w:rsidP="00932F0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8" w:history="1">
        <w:r w:rsidRPr="00932F0A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中央采购</w:t>
        </w:r>
      </w:hyperlink>
    </w:p>
    <w:p w:rsidR="00932F0A" w:rsidRPr="00932F0A" w:rsidRDefault="00932F0A" w:rsidP="00932F0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9" w:history="1">
        <w:r w:rsidRPr="00932F0A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地方采购</w:t>
        </w:r>
      </w:hyperlink>
    </w:p>
    <w:p w:rsidR="00932F0A" w:rsidRPr="00932F0A" w:rsidRDefault="00932F0A" w:rsidP="00932F0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0" w:history="1">
        <w:r w:rsidRPr="00932F0A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购买服务</w:t>
        </w:r>
      </w:hyperlink>
    </w:p>
    <w:p w:rsidR="00932F0A" w:rsidRPr="00932F0A" w:rsidRDefault="00932F0A" w:rsidP="00932F0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1" w:history="1">
        <w:r w:rsidRPr="00932F0A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GPA专栏</w:t>
        </w:r>
      </w:hyperlink>
    </w:p>
    <w:p w:rsidR="00932F0A" w:rsidRPr="00932F0A" w:rsidRDefault="00932F0A" w:rsidP="00932F0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2" w:history="1">
        <w:r w:rsidRPr="00932F0A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采购百科</w:t>
        </w:r>
      </w:hyperlink>
    </w:p>
    <w:p w:rsidR="00932F0A" w:rsidRPr="00932F0A" w:rsidRDefault="00932F0A" w:rsidP="00932F0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3" w:history="1">
        <w:r w:rsidRPr="00932F0A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热点专题</w:t>
        </w:r>
      </w:hyperlink>
    </w:p>
    <w:p w:rsidR="00932F0A" w:rsidRPr="00932F0A" w:rsidRDefault="00932F0A" w:rsidP="00932F0A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>
        <w:rPr>
          <w:rFonts w:ascii="宋体" w:eastAsia="宋体" w:hAnsi="宋体" w:cs="宋体"/>
          <w:noProof/>
          <w:kern w:val="0"/>
          <w:sz w:val="18"/>
          <w:szCs w:val="18"/>
        </w:rPr>
        <w:drawing>
          <wp:inline distT="0" distB="0" distL="0" distR="0">
            <wp:extent cx="1447800" cy="171450"/>
            <wp:effectExtent l="0" t="0" r="0" b="0"/>
            <wp:docPr id="1" name="图片 1" descr="http://www.ccgp.gov.cn/images/s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cgp.gov.cn/images/slogo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F0A" w:rsidRPr="00932F0A" w:rsidRDefault="00932F0A" w:rsidP="00932F0A">
      <w:pPr>
        <w:widowControl/>
        <w:spacing w:line="27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5" w:history="1">
        <w:r w:rsidRPr="00932F0A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首页</w:t>
        </w:r>
      </w:hyperlink>
      <w:r w:rsidRPr="00932F0A">
        <w:rPr>
          <w:rFonts w:ascii="宋体" w:eastAsia="宋体" w:hAnsi="宋体" w:cs="宋体" w:hint="eastAsia"/>
          <w:kern w:val="0"/>
          <w:sz w:val="18"/>
          <w:szCs w:val="18"/>
        </w:rPr>
        <w:t> » </w:t>
      </w:r>
      <w:hyperlink r:id="rId16" w:history="1">
        <w:proofErr w:type="gramStart"/>
        <w:r w:rsidRPr="00932F0A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地方标讯</w:t>
        </w:r>
        <w:proofErr w:type="gramEnd"/>
      </w:hyperlink>
      <w:r w:rsidRPr="00932F0A">
        <w:rPr>
          <w:rFonts w:ascii="宋体" w:eastAsia="宋体" w:hAnsi="宋体" w:cs="宋体" w:hint="eastAsia"/>
          <w:kern w:val="0"/>
          <w:sz w:val="18"/>
          <w:szCs w:val="18"/>
        </w:rPr>
        <w:t> » </w:t>
      </w:r>
      <w:hyperlink r:id="rId17" w:history="1">
        <w:r w:rsidRPr="00932F0A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成交公告</w:t>
        </w:r>
      </w:hyperlink>
    </w:p>
    <w:p w:rsidR="00932F0A" w:rsidRPr="00932F0A" w:rsidRDefault="00932F0A" w:rsidP="00932F0A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</w:pPr>
      <w:bookmarkStart w:id="0" w:name="_GoBack"/>
      <w:r w:rsidRPr="00932F0A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上海健康医学院微焦点</w:t>
      </w:r>
      <w:r w:rsidRPr="00932F0A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X</w:t>
      </w:r>
      <w:r w:rsidRPr="00932F0A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线机系统升级项目竞争性谈判成交结果公告</w:t>
      </w:r>
    </w:p>
    <w:bookmarkEnd w:id="0"/>
    <w:p w:rsidR="00932F0A" w:rsidRPr="00932F0A" w:rsidRDefault="00932F0A" w:rsidP="00932F0A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/>
          <w:color w:val="707070"/>
          <w:kern w:val="0"/>
          <w:sz w:val="18"/>
          <w:szCs w:val="18"/>
        </w:rPr>
      </w:pPr>
      <w:r w:rsidRPr="00932F0A">
        <w:rPr>
          <w:rFonts w:ascii="宋体" w:eastAsia="宋体" w:hAnsi="宋体" w:cs="宋体" w:hint="eastAsia"/>
          <w:color w:val="707070"/>
          <w:kern w:val="0"/>
          <w:sz w:val="18"/>
          <w:szCs w:val="18"/>
        </w:rPr>
        <w:t xml:space="preserve">2016年05月26日 09:26 来源：中国政府采购网 【打印】 </w:t>
      </w:r>
      <w:r w:rsidRPr="00932F0A">
        <w:rPr>
          <w:rFonts w:ascii="宋体" w:eastAsia="宋体" w:hAnsi="宋体" w:cs="宋体" w:hint="eastAsia"/>
          <w:vanish/>
          <w:color w:val="FFFFFF"/>
          <w:kern w:val="0"/>
          <w:sz w:val="18"/>
          <w:szCs w:val="18"/>
          <w:shd w:val="clear" w:color="auto" w:fill="A00000"/>
        </w:rPr>
        <w:t>【显示公告正文】</w:t>
      </w:r>
      <w:r w:rsidRPr="00932F0A">
        <w:rPr>
          <w:rFonts w:ascii="宋体" w:eastAsia="宋体" w:hAnsi="宋体" w:cs="宋体" w:hint="eastAsia"/>
          <w:color w:val="FFFFFF"/>
          <w:kern w:val="0"/>
          <w:sz w:val="18"/>
          <w:szCs w:val="18"/>
          <w:shd w:val="clear" w:color="auto" w:fill="A00000"/>
        </w:rPr>
        <w:t>【显示公告概要】</w:t>
      </w:r>
    </w:p>
    <w:p w:rsidR="00932F0A" w:rsidRPr="00932F0A" w:rsidRDefault="00932F0A" w:rsidP="00932F0A">
      <w:pPr>
        <w:widowControl/>
        <w:spacing w:before="100" w:beforeAutospacing="1" w:after="225" w:line="360" w:lineRule="atLeast"/>
        <w:jc w:val="center"/>
        <w:outlineLvl w:val="5"/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</w:pPr>
      <w:r w:rsidRPr="00932F0A"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  <w:t>公告概要：</w:t>
      </w:r>
    </w:p>
    <w:tbl>
      <w:tblPr>
        <w:tblW w:w="9000" w:type="dxa"/>
        <w:tblCellSpacing w:w="7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3"/>
        <w:gridCol w:w="1909"/>
        <w:gridCol w:w="1428"/>
        <w:gridCol w:w="1950"/>
      </w:tblGrid>
      <w:tr w:rsidR="00932F0A" w:rsidRPr="00932F0A" w:rsidTr="00932F0A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公告信息：</w:t>
            </w:r>
          </w:p>
        </w:tc>
      </w:tr>
      <w:tr w:rsidR="00932F0A" w:rsidRPr="00932F0A" w:rsidTr="00932F0A">
        <w:trPr>
          <w:tblCellSpacing w:w="7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kern w:val="0"/>
                <w:szCs w:val="21"/>
              </w:rPr>
              <w:t>采购项目名称</w:t>
            </w:r>
          </w:p>
        </w:tc>
        <w:tc>
          <w:tcPr>
            <w:tcW w:w="6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微焦点X线机系统升级项目</w:t>
            </w:r>
          </w:p>
        </w:tc>
      </w:tr>
      <w:tr w:rsidR="00932F0A" w:rsidRPr="00932F0A" w:rsidTr="00932F0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kern w:val="0"/>
                <w:szCs w:val="21"/>
              </w:rPr>
              <w:t>品目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货物/专用设备/医疗设备/医用X线设备</w:t>
            </w:r>
          </w:p>
        </w:tc>
      </w:tr>
      <w:tr w:rsidR="00932F0A" w:rsidRPr="00932F0A" w:rsidTr="00932F0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kern w:val="0"/>
                <w:szCs w:val="21"/>
              </w:rPr>
              <w:t>采购人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</w:t>
            </w:r>
          </w:p>
        </w:tc>
      </w:tr>
      <w:tr w:rsidR="00932F0A" w:rsidRPr="00932F0A" w:rsidTr="00932F0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kern w:val="0"/>
                <w:szCs w:val="21"/>
              </w:rPr>
              <w:t>行政区域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上海市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kern w:val="0"/>
                <w:szCs w:val="21"/>
              </w:rPr>
              <w:t>公告时间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2016年05月26日 09:26</w:t>
            </w:r>
          </w:p>
        </w:tc>
      </w:tr>
      <w:tr w:rsidR="00932F0A" w:rsidRPr="00932F0A" w:rsidTr="00932F0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kern w:val="0"/>
                <w:szCs w:val="21"/>
              </w:rPr>
              <w:t>本项目招标公告日期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2016年05月12日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kern w:val="0"/>
                <w:szCs w:val="21"/>
              </w:rPr>
              <w:t>成交日期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2016年05月26日</w:t>
            </w:r>
          </w:p>
        </w:tc>
      </w:tr>
      <w:tr w:rsidR="00932F0A" w:rsidRPr="00932F0A" w:rsidTr="00932F0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kern w:val="0"/>
                <w:szCs w:val="21"/>
              </w:rPr>
              <w:t>谈判小组、询价小组成员名单及单一来源采购人员名单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proofErr w:type="gramStart"/>
            <w:r w:rsidRPr="00932F0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庄奇新</w:t>
            </w:r>
            <w:proofErr w:type="gramEnd"/>
            <w:r w:rsidRPr="00932F0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、胡桑、夏天（业主代表）</w:t>
            </w:r>
          </w:p>
        </w:tc>
      </w:tr>
      <w:tr w:rsidR="00932F0A" w:rsidRPr="00932F0A" w:rsidTr="00932F0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kern w:val="0"/>
                <w:szCs w:val="21"/>
              </w:rPr>
              <w:t>总成交金额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￥41 万元（人民币）</w:t>
            </w:r>
          </w:p>
        </w:tc>
      </w:tr>
      <w:tr w:rsidR="00932F0A" w:rsidRPr="00932F0A" w:rsidTr="00932F0A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联系人及联系方式：</w:t>
            </w:r>
          </w:p>
        </w:tc>
      </w:tr>
      <w:tr w:rsidR="00932F0A" w:rsidRPr="00932F0A" w:rsidTr="00932F0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kern w:val="0"/>
                <w:szCs w:val="21"/>
              </w:rPr>
              <w:t>项目联系人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周晟、罗安奇</w:t>
            </w:r>
          </w:p>
        </w:tc>
      </w:tr>
      <w:tr w:rsidR="00932F0A" w:rsidRPr="00932F0A" w:rsidTr="00932F0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kern w:val="0"/>
                <w:szCs w:val="21"/>
              </w:rPr>
              <w:t>项目联系电话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021-63230480转8609或8604</w:t>
            </w:r>
          </w:p>
        </w:tc>
      </w:tr>
      <w:tr w:rsidR="00932F0A" w:rsidRPr="00932F0A" w:rsidTr="00932F0A">
        <w:trPr>
          <w:tblCellSpacing w:w="7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kern w:val="0"/>
                <w:szCs w:val="21"/>
              </w:rPr>
              <w:t>采购人</w:t>
            </w:r>
          </w:p>
        </w:tc>
        <w:tc>
          <w:tcPr>
            <w:tcW w:w="6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</w:t>
            </w:r>
          </w:p>
        </w:tc>
      </w:tr>
      <w:tr w:rsidR="00932F0A" w:rsidRPr="00932F0A" w:rsidTr="00932F0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采购人地址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上海市浦东新区天雄路369号</w:t>
            </w:r>
          </w:p>
        </w:tc>
      </w:tr>
      <w:tr w:rsidR="00932F0A" w:rsidRPr="00932F0A" w:rsidTr="00932F0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kern w:val="0"/>
                <w:szCs w:val="21"/>
              </w:rPr>
              <w:t>采购人联系方式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马炯 021- 64104656</w:t>
            </w:r>
          </w:p>
        </w:tc>
      </w:tr>
      <w:tr w:rsidR="00932F0A" w:rsidRPr="00932F0A" w:rsidTr="00932F0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kern w:val="0"/>
                <w:szCs w:val="21"/>
              </w:rPr>
              <w:t>代理机构名称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上海东松医疗科技有限公司</w:t>
            </w:r>
          </w:p>
        </w:tc>
      </w:tr>
      <w:tr w:rsidR="00932F0A" w:rsidRPr="00932F0A" w:rsidTr="00932F0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kern w:val="0"/>
                <w:szCs w:val="21"/>
              </w:rPr>
              <w:t>代理机构地址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上海市宁波路1号17楼</w:t>
            </w:r>
          </w:p>
        </w:tc>
      </w:tr>
      <w:tr w:rsidR="00932F0A" w:rsidRPr="00932F0A" w:rsidTr="00932F0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kern w:val="0"/>
                <w:szCs w:val="21"/>
              </w:rPr>
              <w:t>代理机构联系方式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周晟、罗安奇 021-63230480转8609或8604</w:t>
            </w:r>
          </w:p>
        </w:tc>
      </w:tr>
      <w:tr w:rsidR="00932F0A" w:rsidRPr="00932F0A" w:rsidTr="00932F0A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附件：</w:t>
            </w:r>
          </w:p>
        </w:tc>
      </w:tr>
      <w:tr w:rsidR="00932F0A" w:rsidRPr="00932F0A" w:rsidTr="00932F0A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32F0A">
              <w:rPr>
                <w:rFonts w:ascii="宋体" w:eastAsia="宋体" w:hAnsi="宋体" w:cs="宋体" w:hint="eastAsia"/>
                <w:kern w:val="0"/>
                <w:szCs w:val="21"/>
              </w:rPr>
              <w:t>附件1</w:t>
            </w:r>
          </w:p>
        </w:tc>
        <w:tc>
          <w:tcPr>
            <w:tcW w:w="6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2F0A" w:rsidRPr="00932F0A" w:rsidRDefault="00932F0A" w:rsidP="00932F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hyperlink r:id="rId18" w:tooltip="点击下载" w:history="1">
              <w:r w:rsidRPr="00932F0A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Cs w:val="21"/>
                  <w:u w:val="single"/>
                </w:rPr>
                <w:t>竞争性谈判文件-160499-发售稿.pdf</w:t>
              </w:r>
            </w:hyperlink>
          </w:p>
        </w:tc>
      </w:tr>
    </w:tbl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 xml:space="preserve">　　上海东松医疗科技有限公司受上海健康医学院的委托，就微焦点X线机系统升级项目（项目编号：0811-DSITC160499）组织采购，评标工作已经结束，成交结果如下：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一、项目信息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项目编号：0811-DSITC160499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项目名称：微焦点X线机系统升级项目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项目联系人：周晟、罗安奇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联系方式：021-63230480转8609或8604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二、采购人信息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采购人名称：上海健康医学院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采购人地址：上海市浦东新区天雄路369号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采购人联系方式：马炯 021- 64104656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三、采购代理机构信息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采购代理机构全称：上海东松医疗科技有限公司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采购代理机构地址：上海市宁波路1号17楼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采购代理机构联系方式：周晟、罗安奇 021-63230480转8609或8604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四、成交信息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招标文件编号：0811-DSITC160499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本项目招标公告日期：2016年05月12日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成交日期：2016年05月26日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总成交金额：41.0 万元（人民币）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成交供应商名称、地址及成交金额：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2978"/>
        <w:gridCol w:w="3787"/>
        <w:gridCol w:w="1199"/>
      </w:tblGrid>
      <w:tr w:rsidR="00932F0A" w:rsidRPr="00932F0A" w:rsidTr="00932F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F0A" w:rsidRPr="00932F0A" w:rsidRDefault="00932F0A" w:rsidP="00932F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2F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F0A" w:rsidRPr="00932F0A" w:rsidRDefault="00932F0A" w:rsidP="00932F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2F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成交供应商名称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F0A" w:rsidRPr="00932F0A" w:rsidRDefault="00932F0A" w:rsidP="00932F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2F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成交供应商联系地址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F0A" w:rsidRPr="00932F0A" w:rsidRDefault="00932F0A" w:rsidP="00932F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2F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成交金额(万元)</w:t>
            </w:r>
          </w:p>
        </w:tc>
      </w:tr>
      <w:tr w:rsidR="00932F0A" w:rsidRPr="00932F0A" w:rsidTr="00932F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F0A" w:rsidRPr="00932F0A" w:rsidRDefault="00932F0A" w:rsidP="00932F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2F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F0A" w:rsidRPr="00932F0A" w:rsidRDefault="00932F0A" w:rsidP="00932F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2F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依</w:t>
            </w:r>
            <w:proofErr w:type="gramStart"/>
            <w:r w:rsidRPr="00932F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科视朗</w:t>
            </w:r>
            <w:proofErr w:type="gramEnd"/>
            <w:r w:rsidRPr="00932F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（北京）射线设备贸易有限公司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F0A" w:rsidRPr="00932F0A" w:rsidRDefault="00932F0A" w:rsidP="00932F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2F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北京市中关村南大街17号韦伯时代中心C座1810室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F0A" w:rsidRPr="00932F0A" w:rsidRDefault="00932F0A" w:rsidP="00932F0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2F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41.0</w:t>
            </w:r>
          </w:p>
        </w:tc>
      </w:tr>
    </w:tbl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谈判小组、询价小组成员名单及单一来源采购人员名单：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932F0A">
        <w:rPr>
          <w:rFonts w:ascii="宋体" w:eastAsia="宋体" w:hAnsi="宋体" w:cs="宋体" w:hint="eastAsia"/>
          <w:kern w:val="0"/>
          <w:sz w:val="24"/>
          <w:szCs w:val="24"/>
        </w:rPr>
        <w:t>庄奇新</w:t>
      </w:r>
      <w:proofErr w:type="gramEnd"/>
      <w:r w:rsidRPr="00932F0A">
        <w:rPr>
          <w:rFonts w:ascii="宋体" w:eastAsia="宋体" w:hAnsi="宋体" w:cs="宋体" w:hint="eastAsia"/>
          <w:kern w:val="0"/>
          <w:sz w:val="24"/>
          <w:szCs w:val="24"/>
        </w:rPr>
        <w:t>、胡桑、夏天（业主代表）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五、项目用途、简要技术要求及合同履行日期：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微焦点X线机系统升级项目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采用高速平板数字探测器（优先选用采用非晶硅高速平板数字探测器的X射线检测设备）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按合同约定，合同生效后30天之内完成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六、成交标的名称、规格型号、数量、单价、服务要求：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微焦点X线机系统升级项目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七、其它补充事宜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由上海东松医疗科技有限公司组织招标的《上海健康医学院微焦点X线机系统升级项目竞争性谈判采购》项目（招标编号：0811-DSITC160499）竞争性谈判采购项目，于2016年5月12日在中国政府采购网发布竞争性谈判采购信息。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经评标委员会评审及用户确认，现将本次评审结果公告如下：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设备名称及数量：微焦点X线机系统升级项目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中标供应商：依</w:t>
      </w:r>
      <w:proofErr w:type="gramStart"/>
      <w:r w:rsidRPr="00932F0A">
        <w:rPr>
          <w:rFonts w:ascii="宋体" w:eastAsia="宋体" w:hAnsi="宋体" w:cs="宋体" w:hint="eastAsia"/>
          <w:kern w:val="0"/>
          <w:sz w:val="24"/>
          <w:szCs w:val="24"/>
        </w:rPr>
        <w:t>科视朗</w:t>
      </w:r>
      <w:proofErr w:type="gramEnd"/>
      <w:r w:rsidRPr="00932F0A">
        <w:rPr>
          <w:rFonts w:ascii="宋体" w:eastAsia="宋体" w:hAnsi="宋体" w:cs="宋体" w:hint="eastAsia"/>
          <w:kern w:val="0"/>
          <w:sz w:val="24"/>
          <w:szCs w:val="24"/>
        </w:rPr>
        <w:t>（北京）射线设备贸易有限公司（地址：北京市中关村南大街17号韦伯时代中心C座1810室）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中标金额：人民币410,000.00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评标委员会成员：</w:t>
      </w:r>
      <w:proofErr w:type="gramStart"/>
      <w:r w:rsidRPr="00932F0A">
        <w:rPr>
          <w:rFonts w:ascii="宋体" w:eastAsia="宋体" w:hAnsi="宋体" w:cs="宋体" w:hint="eastAsia"/>
          <w:kern w:val="0"/>
          <w:sz w:val="24"/>
          <w:szCs w:val="24"/>
          <w:u w:val="single"/>
        </w:rPr>
        <w:t>庄奇新</w:t>
      </w:r>
      <w:proofErr w:type="gramEnd"/>
      <w:r w:rsidRPr="00932F0A">
        <w:rPr>
          <w:rFonts w:ascii="宋体" w:eastAsia="宋体" w:hAnsi="宋体" w:cs="宋体" w:hint="eastAsia"/>
          <w:kern w:val="0"/>
          <w:sz w:val="24"/>
          <w:szCs w:val="24"/>
          <w:u w:val="single"/>
        </w:rPr>
        <w:t>、胡桑、夏天（业主代表） 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如对本次评审结果有异议，请于公告期限届满之日起7个工作日内以书面形式向上海东松医疗科技有限公司（地址：上海市宁波路1号17楼，邮编：200002，联系电话：021-63230480*8602）提出质疑。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932F0A" w:rsidRPr="00932F0A" w:rsidRDefault="00932F0A" w:rsidP="00932F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932F0A" w:rsidRPr="00932F0A" w:rsidRDefault="00932F0A" w:rsidP="00932F0A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932F0A">
        <w:rPr>
          <w:rFonts w:ascii="宋体" w:eastAsia="宋体" w:hAnsi="宋体" w:cs="宋体" w:hint="eastAsia"/>
          <w:kern w:val="0"/>
          <w:sz w:val="24"/>
          <w:szCs w:val="24"/>
        </w:rPr>
        <w:pict/>
      </w:r>
      <w:r w:rsidRPr="00932F0A">
        <w:rPr>
          <w:rFonts w:ascii="宋体" w:eastAsia="宋体" w:hAnsi="宋体" w:cs="宋体" w:hint="eastAsia"/>
          <w:kern w:val="0"/>
          <w:sz w:val="18"/>
          <w:szCs w:val="18"/>
        </w:rPr>
        <w:t>﻿</w:t>
      </w:r>
    </w:p>
    <w:p w:rsidR="00F50C3C" w:rsidRPr="00932F0A" w:rsidRDefault="00932F0A" w:rsidP="00932F0A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932F0A">
        <w:rPr>
          <w:rFonts w:ascii="宋体" w:eastAsia="宋体" w:hAnsi="宋体" w:cs="宋体" w:hint="eastAsia"/>
          <w:kern w:val="0"/>
          <w:sz w:val="18"/>
          <w:szCs w:val="18"/>
        </w:rPr>
        <w:t xml:space="preserve">© 1999- </w:t>
      </w:r>
      <w:r w:rsidRPr="00932F0A">
        <w:rPr>
          <w:rFonts w:ascii="宋体" w:eastAsia="宋体" w:hAnsi="宋体" w:cs="宋体" w:hint="eastAsia"/>
          <w:kern w:val="0"/>
          <w:sz w:val="18"/>
          <w:szCs w:val="18"/>
        </w:rPr>
        <w:pict/>
      </w:r>
      <w:r w:rsidRPr="00932F0A">
        <w:rPr>
          <w:rFonts w:ascii="宋体" w:eastAsia="宋体" w:hAnsi="宋体" w:cs="宋体" w:hint="eastAsia"/>
          <w:kern w:val="0"/>
          <w:sz w:val="18"/>
          <w:szCs w:val="18"/>
        </w:rPr>
        <w:t xml:space="preserve">2016 中华人民共和国财政部版权所有 | </w:t>
      </w:r>
      <w:hyperlink r:id="rId19" w:tgtFrame="_blank" w:history="1">
        <w:r w:rsidRPr="00932F0A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联系我们</w:t>
        </w:r>
      </w:hyperlink>
      <w:r w:rsidRPr="00932F0A">
        <w:rPr>
          <w:rFonts w:ascii="宋体" w:eastAsia="宋体" w:hAnsi="宋体" w:cs="宋体" w:hint="eastAsia"/>
          <w:kern w:val="0"/>
          <w:sz w:val="18"/>
          <w:szCs w:val="18"/>
        </w:rPr>
        <w:t xml:space="preserve"> | </w:t>
      </w:r>
      <w:hyperlink r:id="rId20" w:history="1">
        <w:r w:rsidRPr="00932F0A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意见反馈</w:t>
        </w:r>
      </w:hyperlink>
      <w:r w:rsidRPr="00932F0A">
        <w:rPr>
          <w:rFonts w:ascii="宋体" w:eastAsia="宋体" w:hAnsi="宋体" w:cs="宋体" w:hint="eastAsia"/>
          <w:kern w:val="0"/>
          <w:sz w:val="18"/>
          <w:szCs w:val="18"/>
        </w:rPr>
        <w:t xml:space="preserve"> | </w:t>
      </w:r>
      <w:hyperlink r:id="rId21" w:tgtFrame="_blank" w:history="1">
        <w:r w:rsidRPr="00932F0A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京ICP备10046031号-10</w:t>
        </w:r>
      </w:hyperlink>
    </w:p>
    <w:sectPr w:rsidR="00F50C3C" w:rsidRPr="00932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6C32"/>
    <w:multiLevelType w:val="multilevel"/>
    <w:tmpl w:val="2320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A3"/>
    <w:rsid w:val="00932F0A"/>
    <w:rsid w:val="00C03CA3"/>
    <w:rsid w:val="00F5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F0A"/>
    <w:rPr>
      <w:color w:val="0000FF"/>
      <w:u w:val="single"/>
    </w:rPr>
  </w:style>
  <w:style w:type="character" w:styleId="a4">
    <w:name w:val="Strong"/>
    <w:basedOn w:val="a0"/>
    <w:uiPriority w:val="22"/>
    <w:qFormat/>
    <w:rsid w:val="00932F0A"/>
    <w:rPr>
      <w:b/>
      <w:bCs/>
    </w:rPr>
  </w:style>
  <w:style w:type="paragraph" w:styleId="a5">
    <w:name w:val="Normal (Web)"/>
    <w:basedOn w:val="a"/>
    <w:uiPriority w:val="99"/>
    <w:unhideWhenUsed/>
    <w:rsid w:val="00932F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932F0A"/>
    <w:rPr>
      <w:color w:val="FFFFFF"/>
      <w:shd w:val="clear" w:color="auto" w:fill="A00000"/>
    </w:rPr>
  </w:style>
  <w:style w:type="character" w:customStyle="1" w:styleId="gpa">
    <w:name w:val="gpa"/>
    <w:basedOn w:val="a0"/>
    <w:rsid w:val="00932F0A"/>
  </w:style>
  <w:style w:type="paragraph" w:customStyle="1" w:styleId="tc1">
    <w:name w:val="tc1"/>
    <w:basedOn w:val="a"/>
    <w:rsid w:val="00932F0A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932F0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32F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F0A"/>
    <w:rPr>
      <w:color w:val="0000FF"/>
      <w:u w:val="single"/>
    </w:rPr>
  </w:style>
  <w:style w:type="character" w:styleId="a4">
    <w:name w:val="Strong"/>
    <w:basedOn w:val="a0"/>
    <w:uiPriority w:val="22"/>
    <w:qFormat/>
    <w:rsid w:val="00932F0A"/>
    <w:rPr>
      <w:b/>
      <w:bCs/>
    </w:rPr>
  </w:style>
  <w:style w:type="paragraph" w:styleId="a5">
    <w:name w:val="Normal (Web)"/>
    <w:basedOn w:val="a"/>
    <w:uiPriority w:val="99"/>
    <w:unhideWhenUsed/>
    <w:rsid w:val="00932F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932F0A"/>
    <w:rPr>
      <w:color w:val="FFFFFF"/>
      <w:shd w:val="clear" w:color="auto" w:fill="A00000"/>
    </w:rPr>
  </w:style>
  <w:style w:type="character" w:customStyle="1" w:styleId="gpa">
    <w:name w:val="gpa"/>
    <w:basedOn w:val="a0"/>
    <w:rsid w:val="00932F0A"/>
  </w:style>
  <w:style w:type="paragraph" w:customStyle="1" w:styleId="tc1">
    <w:name w:val="tc1"/>
    <w:basedOn w:val="a"/>
    <w:rsid w:val="00932F0A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932F0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32F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668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6582699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710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239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52608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4742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zycg/" TargetMode="External"/><Relationship Id="rId13" Type="http://schemas.openxmlformats.org/officeDocument/2006/relationships/hyperlink" Target="http://www.ccgp.gov.cn/zt/" TargetMode="External"/><Relationship Id="rId18" Type="http://schemas.openxmlformats.org/officeDocument/2006/relationships/hyperlink" Target="http://www.ccgp.gov.cn/servlet/Download?uuid=8986EC9C717B6A0D5999E3F782B7B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iibeian.gov.cn/" TargetMode="External"/><Relationship Id="rId7" Type="http://schemas.openxmlformats.org/officeDocument/2006/relationships/hyperlink" Target="http://www.ccgp.gov.cn/bx/" TargetMode="External"/><Relationship Id="rId12" Type="http://schemas.openxmlformats.org/officeDocument/2006/relationships/hyperlink" Target="http://www.ccgp.gov.cn/wiki/" TargetMode="External"/><Relationship Id="rId17" Type="http://schemas.openxmlformats.org/officeDocument/2006/relationships/hyperlink" Target="http://www.ccgp.gov.cn/cggg/dfgg/cjg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cgp.gov.cn/cggg/dfgg/" TargetMode="External"/><Relationship Id="rId20" Type="http://schemas.openxmlformats.org/officeDocument/2006/relationships/hyperlink" Target="mailto:feedback@ccgp.gov.c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cgp.gov.cn/zcfg/" TargetMode="External"/><Relationship Id="rId11" Type="http://schemas.openxmlformats.org/officeDocument/2006/relationships/hyperlink" Target="http://www.ccgp.gov.cn/wtogp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cgp.gov.cn/cgg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cgp.gov.cn/gpsr/" TargetMode="External"/><Relationship Id="rId19" Type="http://schemas.openxmlformats.org/officeDocument/2006/relationships/hyperlink" Target="http://www.ccgp.gov.cn/contact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gp.gov.cn/dfcg/" TargetMode="External"/><Relationship Id="rId14" Type="http://schemas.openxmlformats.org/officeDocument/2006/relationships/image" Target="media/image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2016-05-29T08:46:00Z</dcterms:created>
  <dcterms:modified xsi:type="dcterms:W3CDTF">2016-05-29T08:46:00Z</dcterms:modified>
</cp:coreProperties>
</file>